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9" w:rsidRPr="00567DB8" w:rsidRDefault="0059493C" w:rsidP="00567DB8">
      <w:pPr>
        <w:jc w:val="center"/>
        <w:rPr>
          <w:b/>
          <w:sz w:val="28"/>
          <w:szCs w:val="28"/>
        </w:rPr>
      </w:pPr>
      <w:r w:rsidRPr="00567DB8">
        <w:rPr>
          <w:b/>
          <w:sz w:val="28"/>
          <w:szCs w:val="28"/>
        </w:rPr>
        <w:t>ПРОТОКОЛ</w:t>
      </w:r>
    </w:p>
    <w:p w:rsidR="0059493C" w:rsidRPr="00EC57EB" w:rsidRDefault="00583599">
      <w:pPr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>собрания Некоммерческого партнёрства «Гильдия риэлторов Московской области»</w:t>
      </w:r>
    </w:p>
    <w:p w:rsidR="00567DB8" w:rsidRPr="00EC57EB" w:rsidRDefault="00567DB8" w:rsidP="006B0C2B">
      <w:pPr>
        <w:spacing w:before="120"/>
        <w:ind w:left="-567" w:right="-143"/>
        <w:jc w:val="both"/>
        <w:rPr>
          <w:i/>
        </w:rPr>
      </w:pPr>
      <w:r w:rsidRPr="00EC57EB">
        <w:rPr>
          <w:i/>
        </w:rPr>
        <w:t>Московская область, г</w:t>
      </w:r>
      <w:proofErr w:type="gramStart"/>
      <w:r w:rsidRPr="00EC57EB">
        <w:rPr>
          <w:i/>
        </w:rPr>
        <w:t>.Р</w:t>
      </w:r>
      <w:proofErr w:type="gramEnd"/>
      <w:r w:rsidRPr="00EC57EB">
        <w:rPr>
          <w:i/>
        </w:rPr>
        <w:t xml:space="preserve">аменское                                                   </w:t>
      </w:r>
      <w:r w:rsidR="006B0C2B" w:rsidRPr="00EC57EB">
        <w:rPr>
          <w:i/>
        </w:rPr>
        <w:t xml:space="preserve">                           </w:t>
      </w:r>
      <w:r w:rsidRPr="00EC57EB">
        <w:rPr>
          <w:i/>
        </w:rPr>
        <w:t xml:space="preserve">                  «08» декабря 2015 г.</w:t>
      </w:r>
    </w:p>
    <w:p w:rsidR="00E1530C" w:rsidRDefault="00E1530C" w:rsidP="001B4E46">
      <w:pPr>
        <w:spacing w:before="120"/>
        <w:ind w:hanging="567"/>
      </w:pPr>
    </w:p>
    <w:p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152</w:t>
      </w:r>
      <w:r w:rsidR="001B4E46">
        <w:t xml:space="preserve"> члена</w:t>
      </w:r>
    </w:p>
    <w:p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 xml:space="preserve">144 </w:t>
      </w:r>
      <w:r>
        <w:t>члена</w:t>
      </w:r>
    </w:p>
    <w:p w:rsidR="001B4E46" w:rsidRDefault="001B4E46" w:rsidP="001B4E46">
      <w:pPr>
        <w:spacing w:before="120"/>
        <w:ind w:hanging="567"/>
      </w:pPr>
      <w:r>
        <w:t xml:space="preserve">Присутствовали: </w:t>
      </w:r>
      <w:r w:rsidRPr="00EC57EB">
        <w:rPr>
          <w:b/>
        </w:rPr>
        <w:t xml:space="preserve">54 </w:t>
      </w:r>
      <w:r>
        <w:t>представителя членских организаций</w:t>
      </w:r>
    </w:p>
    <w:p w:rsidR="001B4E46" w:rsidRDefault="001B4E46" w:rsidP="001B4E46">
      <w:pPr>
        <w:spacing w:before="120"/>
        <w:ind w:hanging="567"/>
      </w:pPr>
      <w:r>
        <w:t xml:space="preserve">По доверенности: </w:t>
      </w:r>
      <w:r w:rsidRPr="00EC57EB">
        <w:rPr>
          <w:b/>
        </w:rPr>
        <w:t>53</w:t>
      </w:r>
      <w:r>
        <w:t xml:space="preserve"> голоса</w:t>
      </w:r>
    </w:p>
    <w:p w:rsidR="001B4E46" w:rsidRDefault="001B4E46" w:rsidP="001B4E46">
      <w:pPr>
        <w:spacing w:before="120"/>
        <w:ind w:hanging="567"/>
      </w:pPr>
      <w:r>
        <w:t xml:space="preserve">Отсутствовали: </w:t>
      </w:r>
      <w:r w:rsidRPr="00EC57EB">
        <w:rPr>
          <w:b/>
        </w:rPr>
        <w:t>37</w:t>
      </w:r>
      <w:r>
        <w:t xml:space="preserve"> членов</w:t>
      </w:r>
    </w:p>
    <w:p w:rsidR="001B4E46" w:rsidRDefault="001B4E46" w:rsidP="002D5265">
      <w:pPr>
        <w:spacing w:before="120"/>
        <w:ind w:left="-567" w:right="-143"/>
      </w:pPr>
      <w:r>
        <w:t>ОБЩЕЕ СОБРАНИЕ ПРОВЕДЕНО БЕЗ ПРИСУТСТВИЯ НОТАРИУСА.</w:t>
      </w:r>
    </w:p>
    <w:p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/>
      </w:tblPr>
      <w:tblGrid>
        <w:gridCol w:w="533"/>
        <w:gridCol w:w="4395"/>
        <w:gridCol w:w="850"/>
        <w:gridCol w:w="851"/>
        <w:gridCol w:w="3544"/>
      </w:tblGrid>
      <w:tr w:rsidR="00BC6534" w:rsidTr="00BC6534">
        <w:tc>
          <w:tcPr>
            <w:tcW w:w="533" w:type="dxa"/>
          </w:tcPr>
          <w:p w:rsidR="00BC6534" w:rsidRPr="006B14F2" w:rsidRDefault="00BC6534" w:rsidP="002D5265">
            <w:pPr>
              <w:spacing w:before="120"/>
              <w:ind w:right="-143"/>
              <w:rPr>
                <w:b/>
              </w:rPr>
            </w:pPr>
            <w:r w:rsidRPr="006B14F2">
              <w:rPr>
                <w:b/>
              </w:rPr>
              <w:t>№</w:t>
            </w:r>
          </w:p>
          <w:p w:rsidR="00BC6534" w:rsidRDefault="00BC6534" w:rsidP="00583599">
            <w:pPr>
              <w:spacing w:before="120"/>
              <w:ind w:right="-143"/>
            </w:pPr>
            <w:proofErr w:type="spellStart"/>
            <w:proofErr w:type="gramStart"/>
            <w:r w:rsidRPr="006B14F2">
              <w:rPr>
                <w:b/>
              </w:rPr>
              <w:t>п</w:t>
            </w:r>
            <w:proofErr w:type="spellEnd"/>
            <w:proofErr w:type="gramEnd"/>
            <w:r w:rsidRPr="006B14F2">
              <w:rPr>
                <w:b/>
              </w:rPr>
              <w:t>/</w:t>
            </w:r>
            <w:proofErr w:type="spellStart"/>
            <w:r w:rsidRPr="006B14F2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701" w:type="dxa"/>
            <w:gridSpan w:val="2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44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Утверждение регламента и повестки дня общего собрания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3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11.33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председателя и секретаря общего собрания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2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11.35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Счётной комиссии общего собрания</w:t>
            </w:r>
          </w:p>
          <w:p w:rsidR="000C3051" w:rsidRDefault="000C3051" w:rsidP="002D5265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11.40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Презентации банков-партнёров ГРМО и ЦИАН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30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12.10</w:t>
            </w:r>
          </w:p>
        </w:tc>
        <w:tc>
          <w:tcPr>
            <w:tcW w:w="3544" w:type="dxa"/>
          </w:tcPr>
          <w:p w:rsidR="00BC6534" w:rsidRDefault="00EC57EB" w:rsidP="002D5265">
            <w:pPr>
              <w:spacing w:before="120"/>
              <w:ind w:right="-143"/>
            </w:pPr>
            <w:proofErr w:type="spellStart"/>
            <w:r>
              <w:t>Чапик</w:t>
            </w:r>
            <w:proofErr w:type="spellEnd"/>
            <w:r>
              <w:t xml:space="preserve"> А.Г. – руководитель </w:t>
            </w:r>
            <w:proofErr w:type="gramStart"/>
            <w:r>
              <w:t>направления жилищного кредитования Среднерусского банка Сбербанка России</w:t>
            </w:r>
            <w:proofErr w:type="gramEnd"/>
            <w:r>
              <w:t>.</w:t>
            </w:r>
          </w:p>
          <w:p w:rsidR="00EC57EB" w:rsidRDefault="00EC57EB" w:rsidP="00EC57EB">
            <w:pPr>
              <w:spacing w:before="120"/>
              <w:ind w:right="-143"/>
            </w:pPr>
            <w:r>
              <w:t>Николаева Н.В. – начальник отдела организации продаж через партнёров Департамента ипотечного кредитования ОАО «Банк Москвы».</w:t>
            </w:r>
          </w:p>
          <w:p w:rsidR="00EC57EB" w:rsidRDefault="00EC57EB" w:rsidP="00EC57EB">
            <w:pPr>
              <w:spacing w:before="120"/>
              <w:ind w:right="-143"/>
            </w:pPr>
            <w:r>
              <w:t>Арсеньева Анастасия – менеджер ЦИАН по развитию Московской области.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5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Отчёт о работе ГРМО за 2015 год</w:t>
            </w:r>
          </w:p>
          <w:p w:rsidR="000C3051" w:rsidRDefault="000C3051" w:rsidP="002D5265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30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12.40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6</w:t>
            </w:r>
          </w:p>
        </w:tc>
        <w:tc>
          <w:tcPr>
            <w:tcW w:w="4395" w:type="dxa"/>
          </w:tcPr>
          <w:p w:rsidR="00BC6534" w:rsidRDefault="00BC6534" w:rsidP="00BC6534">
            <w:pPr>
              <w:spacing w:before="120"/>
              <w:ind w:right="-143"/>
            </w:pPr>
            <w:r>
              <w:t>Отчёт о работе Управляющего совета Органа по сертификации НП «Гильдия риэлторов Московской области» за 2015 год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12.50</w:t>
            </w:r>
          </w:p>
        </w:tc>
        <w:tc>
          <w:tcPr>
            <w:tcW w:w="3544" w:type="dxa"/>
          </w:tcPr>
          <w:p w:rsidR="00BC6534" w:rsidRDefault="00EC57EB" w:rsidP="002D5265">
            <w:pPr>
              <w:spacing w:before="120"/>
              <w:ind w:right="-143"/>
            </w:pPr>
            <w:r>
              <w:t>Мазурин Н.М. – председатель УС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Отчёт о работе Комитета защиты прав потребителей и Этики ГРМО за 2015 год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13.00</w:t>
            </w:r>
          </w:p>
        </w:tc>
        <w:tc>
          <w:tcPr>
            <w:tcW w:w="3544" w:type="dxa"/>
          </w:tcPr>
          <w:p w:rsidR="00BC6534" w:rsidRDefault="000C3051" w:rsidP="000C3051">
            <w:pPr>
              <w:spacing w:before="120"/>
              <w:ind w:right="-143"/>
            </w:pPr>
            <w:proofErr w:type="spellStart"/>
            <w:r>
              <w:t>Целыковский</w:t>
            </w:r>
            <w:proofErr w:type="spellEnd"/>
            <w:r>
              <w:t xml:space="preserve"> А.А. – председатель Комитета защиты прав потребителей и Этике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8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 xml:space="preserve">Доклад «103 </w:t>
            </w:r>
            <w:proofErr w:type="spellStart"/>
            <w:r>
              <w:t>вебинара</w:t>
            </w:r>
            <w:proofErr w:type="spellEnd"/>
            <w:r>
              <w:t xml:space="preserve"> риэлтору – </w:t>
            </w:r>
            <w:r>
              <w:lastRenderedPageBreak/>
              <w:t>инструмент для обучения и мотивации риэлторов ГРМО»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lastRenderedPageBreak/>
              <w:t>15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13.15</w:t>
            </w:r>
          </w:p>
        </w:tc>
        <w:tc>
          <w:tcPr>
            <w:tcW w:w="3544" w:type="dxa"/>
          </w:tcPr>
          <w:p w:rsidR="00BC6534" w:rsidRDefault="00184A66" w:rsidP="002D5265">
            <w:pPr>
              <w:spacing w:before="120"/>
              <w:ind w:right="-143"/>
            </w:pPr>
            <w:r>
              <w:t xml:space="preserve">Прокофьев С.В. – председатель </w:t>
            </w:r>
            <w:r>
              <w:lastRenderedPageBreak/>
              <w:t>Комитета по обучению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lastRenderedPageBreak/>
              <w:t>9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>Обсуждение докладов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20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13.35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10</w:t>
            </w:r>
          </w:p>
        </w:tc>
        <w:tc>
          <w:tcPr>
            <w:tcW w:w="4395" w:type="dxa"/>
          </w:tcPr>
          <w:p w:rsidR="00184A66" w:rsidRDefault="00184A66" w:rsidP="00184A66">
            <w:pPr>
              <w:spacing w:before="120"/>
              <w:ind w:right="-143"/>
            </w:pPr>
            <w:r>
              <w:t>Приём в члены ГРМО СК «Согласие»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13.40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11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>Презентация «Титульное страхование – как эффективный способ защиты собственников жилья»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13.50</w:t>
            </w:r>
          </w:p>
        </w:tc>
        <w:tc>
          <w:tcPr>
            <w:tcW w:w="3544" w:type="dxa"/>
          </w:tcPr>
          <w:p w:rsidR="00BC6534" w:rsidRDefault="00815F7C" w:rsidP="00815F7C">
            <w:pPr>
              <w:spacing w:before="120"/>
              <w:ind w:right="-143"/>
            </w:pPr>
            <w:proofErr w:type="spellStart"/>
            <w:r>
              <w:t>Бухтоярова</w:t>
            </w:r>
            <w:proofErr w:type="spellEnd"/>
            <w:r>
              <w:t xml:space="preserve"> О.Г. – директор агентства Департамента по работе с агентами ОАО СК «Согласие» 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>Вручение свидетельств о членстве новым членам ГРМО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14.00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395" w:type="dxa"/>
          </w:tcPr>
          <w:p w:rsidR="00BC6534" w:rsidRDefault="00184A66" w:rsidP="00184A66">
            <w:pPr>
              <w:spacing w:before="120"/>
              <w:ind w:right="-143"/>
            </w:pPr>
            <w:r>
              <w:t>Утверждение исполнения бюджета ГРМО за 2014 год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14.05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>Утверждение бюджета ГРМО на 2016 год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14.10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15</w:t>
            </w:r>
          </w:p>
        </w:tc>
        <w:tc>
          <w:tcPr>
            <w:tcW w:w="4395" w:type="dxa"/>
          </w:tcPr>
          <w:p w:rsidR="00BC6534" w:rsidRDefault="00184A66" w:rsidP="00184A66">
            <w:pPr>
              <w:spacing w:before="120"/>
              <w:ind w:right="-143"/>
            </w:pPr>
            <w:r>
              <w:t>Утверждение  изменений в Положении о Региональном совете ГРМО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14.15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16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>Утверждение  изменений в Положении о членстве ГРМО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14.20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17</w:t>
            </w:r>
          </w:p>
        </w:tc>
        <w:tc>
          <w:tcPr>
            <w:tcW w:w="4395" w:type="dxa"/>
          </w:tcPr>
          <w:p w:rsidR="00BC6534" w:rsidRDefault="00184A66" w:rsidP="002D5265">
            <w:pPr>
              <w:spacing w:before="120"/>
              <w:ind w:right="-143"/>
            </w:pPr>
            <w:r>
              <w:t>Награждение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14.30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</w:tbl>
    <w:p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:rsidR="00355C0A" w:rsidRDefault="008100E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1.</w:t>
      </w:r>
      <w:r>
        <w:t xml:space="preserve"> </w:t>
      </w:r>
      <w:r w:rsidR="00355C0A" w:rsidRPr="008100EA">
        <w:rPr>
          <w:i/>
        </w:rPr>
        <w:t>По первому вопросу</w:t>
      </w:r>
      <w:r w:rsidR="00355C0A">
        <w:t xml:space="preserve"> </w:t>
      </w:r>
      <w:r w:rsidR="00355C0A" w:rsidRPr="008100EA">
        <w:rPr>
          <w:b/>
        </w:rPr>
        <w:t>«Утверждение регламента и повестки дня общего собрания»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A17809">
        <w:t>У</w:t>
      </w:r>
      <w:r>
        <w:t>твердить регламент и повестку дня общего собрания.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2.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второму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председателя и секретаря общего собрания</w:t>
      </w:r>
      <w:r w:rsidRPr="008100EA">
        <w:rPr>
          <w:b/>
        </w:rPr>
        <w:t>»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Избрать председателем общего собрания Мазурина Н.М., секретарём – 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3.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третьему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Счётной комиссии общего собрания</w:t>
      </w:r>
      <w:r w:rsidRPr="008100EA">
        <w:rPr>
          <w:b/>
        </w:rPr>
        <w:t>»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Мазурина Н.М.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Счётной комиссии Мамонтову О.Е., членом – </w:t>
      </w:r>
      <w:proofErr w:type="spellStart"/>
      <w:r>
        <w:t>Кукушина</w:t>
      </w:r>
      <w:proofErr w:type="spellEnd"/>
      <w:r>
        <w:t xml:space="preserve"> В.В.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Default="00414884" w:rsidP="004C0B19">
      <w:pPr>
        <w:spacing w:before="120" w:line="240" w:lineRule="auto"/>
        <w:ind w:left="-567" w:right="-142"/>
        <w:contextualSpacing/>
      </w:pPr>
      <w:r w:rsidRPr="004C0B19">
        <w:rPr>
          <w:b/>
        </w:rPr>
        <w:t>4.</w:t>
      </w:r>
      <w:r w:rsidR="004C0B19" w:rsidRPr="004C0B19">
        <w:rPr>
          <w:i/>
        </w:rPr>
        <w:t xml:space="preserve"> </w:t>
      </w:r>
      <w:r w:rsidR="004C0B19" w:rsidRPr="008100EA">
        <w:rPr>
          <w:i/>
        </w:rPr>
        <w:t xml:space="preserve">По </w:t>
      </w:r>
      <w:r w:rsidR="004C0B19">
        <w:rPr>
          <w:i/>
        </w:rPr>
        <w:t xml:space="preserve">четвёртому </w:t>
      </w:r>
      <w:r w:rsidR="004C0B19" w:rsidRPr="008100EA">
        <w:rPr>
          <w:i/>
        </w:rPr>
        <w:t>вопросу</w:t>
      </w:r>
      <w:r w:rsidR="004C0B19">
        <w:t xml:space="preserve"> </w:t>
      </w:r>
      <w:r w:rsidR="004C0B19" w:rsidRPr="008100EA">
        <w:rPr>
          <w:b/>
        </w:rPr>
        <w:t>«</w:t>
      </w:r>
      <w:r w:rsidR="004C0B19" w:rsidRPr="004C0B19">
        <w:rPr>
          <w:b/>
        </w:rPr>
        <w:t>Презентации банков-партнёров ГРМО и ЦИАН</w:t>
      </w:r>
      <w:r w:rsidR="004C0B19" w:rsidRPr="008100EA">
        <w:rPr>
          <w:b/>
        </w:rPr>
        <w:t>»</w:t>
      </w:r>
    </w:p>
    <w:p w:rsidR="00414884" w:rsidRP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4C0B19">
        <w:t>Чапика</w:t>
      </w:r>
      <w:proofErr w:type="spellEnd"/>
      <w:r w:rsidRPr="004C0B19">
        <w:t xml:space="preserve"> А.Г.</w:t>
      </w:r>
      <w:r>
        <w:t xml:space="preserve">, </w:t>
      </w:r>
      <w:r w:rsidRPr="004C0B19">
        <w:t>Николаеву Н.В., Арсентьеву Анастасию.</w:t>
      </w:r>
    </w:p>
    <w:p w:rsidR="004C0B19" w:rsidRPr="004C0B19" w:rsidRDefault="004C0B19" w:rsidP="004C0B1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пятому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>
        <w:rPr>
          <w:b/>
        </w:rPr>
        <w:t>Отчёт о работе ГРМО за 2015 год»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Признать работу ГРМО за отчётный период удовлетворительной.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rPr>
          <w:b/>
        </w:rPr>
        <w:t>6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шестому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 w:rsidRPr="004C0B19">
        <w:rPr>
          <w:b/>
        </w:rPr>
        <w:t>Отчёт о работе Управляющего совета Органа по сертификации НП «Гильдия риэлторов Московской области» за 2015 год</w:t>
      </w:r>
      <w:r w:rsidRPr="008100EA">
        <w:rPr>
          <w:b/>
        </w:rPr>
        <w:t>»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Мазурина Н.М.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Признать работу Управляющего совета ГРМО за отчётный период удовлетворительной.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rPr>
          <w:b/>
        </w:rPr>
        <w:t>7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седьмому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 w:rsidRPr="004C0B19">
        <w:rPr>
          <w:b/>
        </w:rPr>
        <w:t>Отчёт о работе Комитета защиты прав потребителей и Этики ГРМО за 2015 год</w:t>
      </w:r>
      <w:r w:rsidRPr="008100EA">
        <w:rPr>
          <w:b/>
        </w:rPr>
        <w:t>»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Целыковского</w:t>
      </w:r>
      <w:proofErr w:type="spellEnd"/>
      <w:r>
        <w:t xml:space="preserve"> А.А.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Признать работу </w:t>
      </w:r>
      <w:r w:rsidR="005249E1">
        <w:t>Комитета</w:t>
      </w:r>
      <w:r>
        <w:t xml:space="preserve"> за отчётный период удовлетворительной.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5249E1" w:rsidRPr="005249E1" w:rsidRDefault="005249E1" w:rsidP="005249E1">
      <w:pPr>
        <w:spacing w:before="120" w:line="240" w:lineRule="auto"/>
        <w:ind w:left="-567" w:right="-142"/>
        <w:contextualSpacing/>
      </w:pPr>
      <w:r>
        <w:rPr>
          <w:b/>
        </w:rPr>
        <w:t>8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восьмому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 w:rsidRPr="005249E1">
        <w:rPr>
          <w:b/>
        </w:rPr>
        <w:t xml:space="preserve">Доклад «103 </w:t>
      </w:r>
      <w:proofErr w:type="spellStart"/>
      <w:r w:rsidRPr="005249E1">
        <w:rPr>
          <w:b/>
        </w:rPr>
        <w:t>вебинара</w:t>
      </w:r>
      <w:proofErr w:type="spellEnd"/>
      <w:r w:rsidRPr="005249E1">
        <w:rPr>
          <w:b/>
        </w:rPr>
        <w:t xml:space="preserve"> риэлтору – инструмент для обучения и мотивации риэлторов ГРМО»</w:t>
      </w: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  <w:r w:rsidRPr="005249E1">
        <w:rPr>
          <w:b/>
        </w:rPr>
        <w:t>Слушали:</w:t>
      </w:r>
      <w:r w:rsidRPr="005249E1">
        <w:t xml:space="preserve"> Прокофьева С.В.</w:t>
      </w:r>
      <w:r w:rsidRPr="004C0B19">
        <w:t xml:space="preserve"> 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5249E1" w:rsidRDefault="005249E1" w:rsidP="005249E1">
      <w:pPr>
        <w:spacing w:before="120" w:line="240" w:lineRule="auto"/>
        <w:ind w:left="-567" w:right="-142"/>
        <w:contextualSpacing/>
      </w:pPr>
      <w:r>
        <w:rPr>
          <w:b/>
        </w:rPr>
        <w:t>9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девятому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>
        <w:rPr>
          <w:b/>
        </w:rPr>
        <w:t>Обсуждение  д</w:t>
      </w:r>
      <w:r w:rsidRPr="005249E1">
        <w:rPr>
          <w:b/>
        </w:rPr>
        <w:t>оклад</w:t>
      </w:r>
      <w:r>
        <w:rPr>
          <w:b/>
        </w:rPr>
        <w:t>ов</w:t>
      </w:r>
      <w:r w:rsidRPr="005249E1">
        <w:rPr>
          <w:b/>
        </w:rPr>
        <w:t>»</w:t>
      </w: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  <w:r w:rsidRPr="005249E1">
        <w:rPr>
          <w:b/>
        </w:rPr>
        <w:t>Слушали:</w:t>
      </w:r>
      <w:r w:rsidRPr="005249E1">
        <w:t xml:space="preserve"> </w:t>
      </w:r>
      <w:proofErr w:type="gramStart"/>
      <w:r>
        <w:t xml:space="preserve">Мам </w:t>
      </w:r>
      <w:proofErr w:type="spellStart"/>
      <w:r>
        <w:t>онтову</w:t>
      </w:r>
      <w:proofErr w:type="spellEnd"/>
      <w:proofErr w:type="gramEnd"/>
      <w:r>
        <w:t xml:space="preserve"> О.Е., </w:t>
      </w:r>
      <w:proofErr w:type="spellStart"/>
      <w:r>
        <w:t>Астахина</w:t>
      </w:r>
      <w:proofErr w:type="spellEnd"/>
      <w:r>
        <w:t xml:space="preserve"> В.И.</w:t>
      </w:r>
      <w:r w:rsidRPr="004C0B19">
        <w:t xml:space="preserve"> 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5249E1">
      <w:pPr>
        <w:spacing w:before="120" w:line="240" w:lineRule="auto"/>
        <w:ind w:left="-567" w:right="-142"/>
        <w:contextualSpacing/>
      </w:pPr>
      <w:r>
        <w:rPr>
          <w:b/>
        </w:rPr>
        <w:t>10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десятому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 w:rsidRPr="005249E1">
        <w:rPr>
          <w:b/>
        </w:rPr>
        <w:t>Приём в члены ГРМО СК «Согласие»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Мазурина Н.М.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Принять в члены ГРМО СК «Согласие» ассо</w:t>
      </w:r>
      <w:r w:rsidR="008A3E99">
        <w:t>циированным членом</w:t>
      </w:r>
      <w:r>
        <w:t>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A3E99" w:rsidRDefault="008A3E99" w:rsidP="005249E1">
      <w:pPr>
        <w:spacing w:before="120" w:line="240" w:lineRule="auto"/>
        <w:ind w:left="-567" w:right="-142"/>
        <w:contextualSpacing/>
      </w:pPr>
    </w:p>
    <w:p w:rsidR="008A3E99" w:rsidRPr="005249E1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11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одиннадцатому </w:t>
      </w:r>
      <w:r w:rsidRPr="008100EA">
        <w:rPr>
          <w:i/>
        </w:rPr>
        <w:t>вопросу</w:t>
      </w:r>
      <w:r>
        <w:t xml:space="preserve"> </w:t>
      </w:r>
      <w:r w:rsidRPr="008100EA">
        <w:rPr>
          <w:b/>
        </w:rPr>
        <w:t>«</w:t>
      </w:r>
      <w:r w:rsidRPr="008A3E99">
        <w:rPr>
          <w:b/>
        </w:rPr>
        <w:t>Презентация «Титульное страхование – как эффективный способ защиты собственников жилья»</w:t>
      </w:r>
    </w:p>
    <w:p w:rsidR="008A3E99" w:rsidRPr="004C0B19" w:rsidRDefault="008A3E99" w:rsidP="008A3E99">
      <w:pPr>
        <w:spacing w:before="120" w:line="240" w:lineRule="auto"/>
        <w:ind w:left="-567" w:right="-142"/>
        <w:contextualSpacing/>
      </w:pPr>
      <w:r w:rsidRPr="005249E1">
        <w:rPr>
          <w:b/>
        </w:rPr>
        <w:t>Слушали:</w:t>
      </w:r>
      <w:r w:rsidRPr="005249E1">
        <w:t xml:space="preserve"> </w:t>
      </w:r>
      <w:proofErr w:type="spellStart"/>
      <w:r>
        <w:t>Бухтоярову</w:t>
      </w:r>
      <w:proofErr w:type="spellEnd"/>
      <w:r>
        <w:t xml:space="preserve"> О.Г.</w:t>
      </w:r>
      <w:r w:rsidRPr="004C0B19">
        <w:t xml:space="preserve"> 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4C0B19">
        <w:t>Голосование не проводилось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12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тринадцатому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8A3E99">
        <w:rPr>
          <w:b/>
        </w:rPr>
        <w:t>Утверждение исполнения бюджета ГРМО за 2014 год</w:t>
      </w:r>
      <w:r>
        <w:rPr>
          <w:b/>
        </w:rPr>
        <w:t>»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Утвердить исполнения бюджета ГРМО за 2014 год.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13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четырнадцатому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8A3E99">
        <w:rPr>
          <w:b/>
        </w:rPr>
        <w:t>Утверждение бюджета ГРМО за 201</w:t>
      </w:r>
      <w:r>
        <w:rPr>
          <w:b/>
        </w:rPr>
        <w:t>6</w:t>
      </w:r>
      <w:r w:rsidRPr="008A3E99">
        <w:rPr>
          <w:b/>
        </w:rPr>
        <w:t xml:space="preserve"> год</w:t>
      </w:r>
      <w:r>
        <w:rPr>
          <w:b/>
        </w:rPr>
        <w:t>»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Утвердить бюджет ГРМО на 2016 год.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14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пятнадцатому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8A3E99">
        <w:rPr>
          <w:b/>
        </w:rPr>
        <w:t>Утверждение  изменений в Положении о Региональном совете ГРМО</w:t>
      </w:r>
      <w:r>
        <w:rPr>
          <w:b/>
        </w:rPr>
        <w:t>»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Внести изменения в п.2.5:</w:t>
      </w:r>
    </w:p>
    <w:p w:rsidR="008A3E99" w:rsidRPr="00BF282D" w:rsidRDefault="00BF282D" w:rsidP="008A3E99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</w:t>
      </w:r>
      <w:r w:rsidR="008A3E99" w:rsidRPr="00BF282D">
        <w:rPr>
          <w:u w:val="single"/>
        </w:rPr>
        <w:t>тарая редакция: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t xml:space="preserve">Заседание Совета считается правомочным (имеется кворум), если на нём присутствуют </w:t>
      </w:r>
      <w:r w:rsidRPr="008A3E99">
        <w:rPr>
          <w:b/>
        </w:rPr>
        <w:t>не менее 50% его членов</w:t>
      </w:r>
      <w:r>
        <w:t xml:space="preserve">. Все решения Совета принимаются простым большинством голосов при открытом голосовании. При равном распределении голосов голос Председателя Совета является решающим. В необходимых случаях, по решению Президента Гильдии, заседание Совета проводится методом опроса (заочно). В этом случае </w:t>
      </w:r>
      <w:r w:rsidR="00BF282D">
        <w:t>к протоколу заседания Совета прикладываются опросные листы или иные письменные и электронные документы или материалы, подтверждающие волеизъявление членов Совета.</w:t>
      </w:r>
    </w:p>
    <w:p w:rsidR="00BF282D" w:rsidRDefault="00BF282D" w:rsidP="008A3E99">
      <w:pPr>
        <w:spacing w:before="120" w:line="240" w:lineRule="auto"/>
        <w:ind w:left="-567" w:right="-142"/>
        <w:contextualSpacing/>
      </w:pPr>
    </w:p>
    <w:p w:rsidR="00BF282D" w:rsidRPr="00BF282D" w:rsidRDefault="00BF282D" w:rsidP="008A3E99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BF282D" w:rsidRDefault="00BF282D" w:rsidP="00BF282D">
      <w:pPr>
        <w:spacing w:before="120" w:line="240" w:lineRule="auto"/>
        <w:ind w:left="-567" w:right="-142"/>
        <w:contextualSpacing/>
      </w:pPr>
      <w:r>
        <w:t xml:space="preserve">Заседание Совета считается правомочным (имеется кворум), если на нём присутствуют </w:t>
      </w:r>
      <w:r w:rsidRPr="008A3E99">
        <w:rPr>
          <w:b/>
        </w:rPr>
        <w:t xml:space="preserve">не менее </w:t>
      </w:r>
      <w:r>
        <w:rPr>
          <w:b/>
        </w:rPr>
        <w:t>2</w:t>
      </w:r>
      <w:r w:rsidRPr="008A3E99">
        <w:rPr>
          <w:b/>
        </w:rPr>
        <w:t>0% его членов</w:t>
      </w:r>
      <w:r>
        <w:t xml:space="preserve">. Все решения Совета принимаются простым большинством голосов при открытом голосовании. При равном распределении голосов голос Председателя Совета является решающим. В необходимых случаях, по решению Президента Гильдии, заседание Совета проводится методом опроса (заочно). В </w:t>
      </w:r>
      <w:r>
        <w:lastRenderedPageBreak/>
        <w:t>этом случае к протоколу заседания Совета прикладываются опросные листы или иные письменные и электронные документы или материалы, подтверждающие волеизъявление членов Совета.</w:t>
      </w:r>
    </w:p>
    <w:p w:rsidR="00BF282D" w:rsidRDefault="00BF282D" w:rsidP="008A3E99">
      <w:pPr>
        <w:spacing w:before="120" w:line="240" w:lineRule="auto"/>
        <w:ind w:left="-567" w:right="-142"/>
        <w:contextualSpacing/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F282D" w:rsidRDefault="00BF282D" w:rsidP="008A3E99">
      <w:pPr>
        <w:spacing w:before="120" w:line="240" w:lineRule="auto"/>
        <w:ind w:left="-567" w:right="-142"/>
        <w:contextualSpacing/>
      </w:pPr>
    </w:p>
    <w:p w:rsidR="00BF282D" w:rsidRDefault="00BF282D" w:rsidP="00BF282D">
      <w:pPr>
        <w:spacing w:before="120" w:line="240" w:lineRule="auto"/>
        <w:ind w:left="-567" w:right="-142"/>
        <w:contextualSpacing/>
      </w:pPr>
      <w:r>
        <w:rPr>
          <w:b/>
        </w:rPr>
        <w:t>15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шестнадцатому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BF282D">
        <w:rPr>
          <w:b/>
        </w:rPr>
        <w:t>Утверждение  изменений в Положении о членстве ГРМО</w:t>
      </w:r>
      <w:r>
        <w:rPr>
          <w:b/>
        </w:rPr>
        <w:t>»</w:t>
      </w:r>
    </w:p>
    <w:p w:rsidR="00BF282D" w:rsidRDefault="00BF282D" w:rsidP="00BF282D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A17809" w:rsidRDefault="00BF282D" w:rsidP="00BF282D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</w:p>
    <w:p w:rsidR="00BF282D" w:rsidRPr="00355569" w:rsidRDefault="00BF282D" w:rsidP="00BF282D">
      <w:pPr>
        <w:spacing w:before="120" w:line="240" w:lineRule="auto"/>
        <w:ind w:left="-567" w:right="-142"/>
        <w:contextualSpacing/>
        <w:rPr>
          <w:i/>
        </w:rPr>
      </w:pPr>
      <w:r>
        <w:t xml:space="preserve">1. </w:t>
      </w:r>
      <w:r w:rsidRPr="00355569">
        <w:rPr>
          <w:i/>
        </w:rPr>
        <w:t>Внести дополнение в п. 8.3:</w:t>
      </w:r>
    </w:p>
    <w:p w:rsidR="00BF282D" w:rsidRDefault="00BF282D" w:rsidP="00BF282D">
      <w:pPr>
        <w:spacing w:before="120" w:line="240" w:lineRule="auto"/>
        <w:ind w:left="-567" w:right="-142"/>
        <w:contextualSpacing/>
      </w:pPr>
      <w:r>
        <w:t xml:space="preserve">- для </w:t>
      </w:r>
      <w:proofErr w:type="spellStart"/>
      <w:r>
        <w:t>компаний-франчайзи</w:t>
      </w:r>
      <w:proofErr w:type="spellEnd"/>
      <w:r>
        <w:t>, по решению Регионального совета ГРМО, размер ежегодного членского взноса может быть определён в том же размере, как и для членов Гильдии, входящих в её состав путём членства в Муниципальных или Профессиональных объединениях Гильдии.</w:t>
      </w:r>
    </w:p>
    <w:p w:rsidR="00355569" w:rsidRDefault="00355569" w:rsidP="00BF282D">
      <w:pPr>
        <w:spacing w:before="120" w:line="240" w:lineRule="auto"/>
        <w:ind w:left="-567" w:right="-142"/>
        <w:contextualSpacing/>
      </w:pPr>
    </w:p>
    <w:p w:rsidR="00355569" w:rsidRDefault="00355569" w:rsidP="00BF282D">
      <w:pPr>
        <w:spacing w:before="120" w:line="240" w:lineRule="auto"/>
        <w:ind w:left="-567" w:right="-142"/>
        <w:contextualSpacing/>
      </w:pPr>
      <w:r>
        <w:t xml:space="preserve">2. </w:t>
      </w:r>
      <w:r w:rsidRPr="00355569">
        <w:rPr>
          <w:i/>
        </w:rPr>
        <w:t>Внести дополнение в п.8.8:</w:t>
      </w:r>
    </w:p>
    <w:p w:rsidR="00355569" w:rsidRDefault="00355569" w:rsidP="00355569">
      <w:pPr>
        <w:spacing w:before="120" w:line="240" w:lineRule="auto"/>
        <w:ind w:left="-567" w:right="-142"/>
        <w:contextualSpacing/>
      </w:pPr>
      <w:r>
        <w:t xml:space="preserve">-для  </w:t>
      </w:r>
      <w:proofErr w:type="spellStart"/>
      <w:r>
        <w:t>компаний-франчайзи</w:t>
      </w:r>
      <w:proofErr w:type="spellEnd"/>
      <w:r>
        <w:t>, по решению Регионального совета ГРМО, размер вступительного членского взноса может быть определён в том же размере, как и для членов Гильдии, входящих в её состав путём членства в Муниципальных или Профессиональных объединениях Гильдии.</w:t>
      </w:r>
    </w:p>
    <w:p w:rsidR="00355569" w:rsidRDefault="00355569" w:rsidP="00355569">
      <w:pPr>
        <w:spacing w:before="120" w:line="240" w:lineRule="auto"/>
        <w:ind w:left="-567" w:right="-142"/>
        <w:contextualSpacing/>
      </w:pPr>
    </w:p>
    <w:p w:rsidR="00355569" w:rsidRDefault="00355569" w:rsidP="00355569">
      <w:pPr>
        <w:spacing w:before="120" w:line="240" w:lineRule="auto"/>
        <w:ind w:left="-567" w:right="-142"/>
        <w:contextualSpacing/>
      </w:pPr>
      <w:r>
        <w:t xml:space="preserve">3. </w:t>
      </w:r>
      <w:r w:rsidRPr="00355569">
        <w:rPr>
          <w:i/>
        </w:rPr>
        <w:t>Внести изменения в п.8.10:</w:t>
      </w:r>
    </w:p>
    <w:p w:rsidR="00355569" w:rsidRPr="00355569" w:rsidRDefault="00355569" w:rsidP="00355569">
      <w:pPr>
        <w:spacing w:before="120" w:line="240" w:lineRule="auto"/>
        <w:ind w:left="-567" w:right="-142"/>
        <w:contextualSpacing/>
        <w:rPr>
          <w:u w:val="single"/>
        </w:rPr>
      </w:pPr>
      <w:r w:rsidRPr="00355569">
        <w:rPr>
          <w:u w:val="single"/>
        </w:rPr>
        <w:t>старая редакция:</w:t>
      </w:r>
    </w:p>
    <w:p w:rsidR="00355569" w:rsidRDefault="00355569" w:rsidP="00355569">
      <w:pPr>
        <w:spacing w:before="120" w:line="240" w:lineRule="auto"/>
        <w:ind w:left="-567" w:right="-142"/>
        <w:contextualSpacing/>
      </w:pPr>
      <w:r>
        <w:t>- вступительный взнос и первый ежегодный взнос (в сумме, пропорциональной количеству месяцев со дня принятия Региональным советом Гильдии решения о приёме в члены Гильдии и до 31 декабря текущего года включительно) оплачиваются в течение 7 рабочих дней после принятия положительного решения о вступлении в члены Гильдии Региональным советом Гильдии.</w:t>
      </w:r>
    </w:p>
    <w:p w:rsidR="00355569" w:rsidRPr="00355569" w:rsidRDefault="00355569" w:rsidP="00355569">
      <w:pPr>
        <w:spacing w:before="120" w:line="240" w:lineRule="auto"/>
        <w:ind w:left="-567" w:right="-142"/>
        <w:contextualSpacing/>
        <w:rPr>
          <w:u w:val="single"/>
        </w:rPr>
      </w:pPr>
      <w:r w:rsidRPr="00355569">
        <w:rPr>
          <w:u w:val="single"/>
        </w:rPr>
        <w:t>новая редакция:</w:t>
      </w:r>
    </w:p>
    <w:p w:rsidR="00355569" w:rsidRDefault="00355569" w:rsidP="00355569">
      <w:pPr>
        <w:spacing w:before="120" w:line="240" w:lineRule="auto"/>
        <w:ind w:left="-567" w:right="-142"/>
        <w:contextualSpacing/>
      </w:pPr>
      <w:r>
        <w:t>- вступительный взнос и первый ежегодный взнос (в сумме, пропорциональной количеству месяцев со дня планируемого рассмотрения вопроса о принятии Региональным советом Гильдии решения о приёме в члены Гильдии и до 31 декабря текущего года включительно) оплачиваются до заседания Регионального совета</w:t>
      </w:r>
      <w:proofErr w:type="gramStart"/>
      <w:r>
        <w:t>.</w:t>
      </w:r>
      <w:proofErr w:type="gramEnd"/>
      <w:r>
        <w:t xml:space="preserve"> В случае принятия Региональным советом отрицательного решения о вступлении в члены Гильдии </w:t>
      </w:r>
      <w:r w:rsidR="00A17809">
        <w:t>–</w:t>
      </w:r>
      <w:r>
        <w:t xml:space="preserve"> </w:t>
      </w:r>
      <w:r w:rsidR="00A17809">
        <w:t>вступительный и первый ежегодный взнос возвращаются.</w:t>
      </w:r>
    </w:p>
    <w:p w:rsidR="00A17809" w:rsidRDefault="00A17809" w:rsidP="00355569">
      <w:pPr>
        <w:spacing w:before="120" w:line="240" w:lineRule="auto"/>
        <w:ind w:left="-567" w:right="-142"/>
        <w:contextualSpacing/>
      </w:pPr>
    </w:p>
    <w:p w:rsidR="00A17809" w:rsidRDefault="00A17809" w:rsidP="00355569">
      <w:pPr>
        <w:spacing w:before="120" w:line="240" w:lineRule="auto"/>
        <w:ind w:left="-567" w:right="-142"/>
        <w:contextualSpacing/>
      </w:pPr>
      <w:r>
        <w:t>4. Внести изменения в п.8.13:</w:t>
      </w:r>
    </w:p>
    <w:p w:rsidR="00A17809" w:rsidRPr="00A17809" w:rsidRDefault="00A17809" w:rsidP="00355569">
      <w:pPr>
        <w:spacing w:before="120" w:line="240" w:lineRule="auto"/>
        <w:ind w:left="-567" w:right="-142"/>
        <w:contextualSpacing/>
        <w:rPr>
          <w:u w:val="single"/>
        </w:rPr>
      </w:pPr>
      <w:r w:rsidRPr="00A17809">
        <w:rPr>
          <w:u w:val="single"/>
        </w:rPr>
        <w:t>старая редакция:</w:t>
      </w:r>
    </w:p>
    <w:p w:rsidR="00A17809" w:rsidRDefault="00A17809" w:rsidP="00355569">
      <w:pPr>
        <w:spacing w:before="120" w:line="240" w:lineRule="auto"/>
        <w:ind w:left="-567" w:right="-142"/>
        <w:contextualSpacing/>
      </w:pPr>
      <w:r>
        <w:t>Любые членские взносы возврату не подлежат.</w:t>
      </w:r>
    </w:p>
    <w:p w:rsidR="00355569" w:rsidRPr="00A17809" w:rsidRDefault="00A17809" w:rsidP="00355569">
      <w:pPr>
        <w:spacing w:before="120" w:line="240" w:lineRule="auto"/>
        <w:ind w:left="-567" w:right="-142"/>
        <w:contextualSpacing/>
        <w:rPr>
          <w:u w:val="single"/>
        </w:rPr>
      </w:pPr>
      <w:r w:rsidRPr="00A17809">
        <w:rPr>
          <w:u w:val="single"/>
        </w:rPr>
        <w:t>новая редакция:</w:t>
      </w:r>
    </w:p>
    <w:p w:rsidR="00A17809" w:rsidRDefault="00A17809" w:rsidP="00355569">
      <w:pPr>
        <w:spacing w:before="120" w:line="240" w:lineRule="auto"/>
        <w:ind w:left="-567" w:right="-142"/>
        <w:contextualSpacing/>
      </w:pPr>
      <w:r>
        <w:t>Членские взносы в Гильдию возврату не подлежат, кроме случаев принятия Региональным советом отрицательного решения о вступлении в члены Гильдии.</w:t>
      </w:r>
    </w:p>
    <w:p w:rsidR="00A17809" w:rsidRDefault="00A17809" w:rsidP="00BF282D">
      <w:pPr>
        <w:spacing w:before="120" w:line="240" w:lineRule="auto"/>
        <w:ind w:left="-567" w:right="-142"/>
        <w:contextualSpacing/>
        <w:rPr>
          <w:b/>
        </w:rPr>
      </w:pPr>
    </w:p>
    <w:p w:rsidR="00BF282D" w:rsidRDefault="00BF282D" w:rsidP="00BF282D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107 голосов</w:t>
      </w:r>
    </w:p>
    <w:p w:rsidR="00BF282D" w:rsidRDefault="00BF282D" w:rsidP="00BF282D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  <w:r>
        <w:t>Председатель собрания __________________________ Н.М.Мазурин</w:t>
      </w:r>
    </w:p>
    <w:p w:rsidR="00A17809" w:rsidRDefault="00A17809" w:rsidP="008A3E99">
      <w:pPr>
        <w:spacing w:before="120" w:line="240" w:lineRule="auto"/>
        <w:ind w:left="-567" w:right="-142"/>
        <w:contextualSpacing/>
      </w:pPr>
    </w:p>
    <w:p w:rsidR="008A3E99" w:rsidRDefault="00A17809" w:rsidP="008A3E99">
      <w:pPr>
        <w:spacing w:before="120" w:line="240" w:lineRule="auto"/>
        <w:ind w:left="-567" w:right="-142"/>
        <w:contextualSpacing/>
      </w:pPr>
      <w:r>
        <w:t>Секретарь собрания        __________________________ Н.Ю.Мазурина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3C"/>
    <w:rsid w:val="00015FFF"/>
    <w:rsid w:val="000B24E4"/>
    <w:rsid w:val="000C3051"/>
    <w:rsid w:val="000E1C01"/>
    <w:rsid w:val="00184A66"/>
    <w:rsid w:val="001B4E46"/>
    <w:rsid w:val="00241FE9"/>
    <w:rsid w:val="002D5265"/>
    <w:rsid w:val="002F13C2"/>
    <w:rsid w:val="00355569"/>
    <w:rsid w:val="00355C0A"/>
    <w:rsid w:val="00414884"/>
    <w:rsid w:val="004C0B19"/>
    <w:rsid w:val="005249E1"/>
    <w:rsid w:val="00547330"/>
    <w:rsid w:val="00567DB8"/>
    <w:rsid w:val="00583599"/>
    <w:rsid w:val="0059493C"/>
    <w:rsid w:val="006B0C2B"/>
    <w:rsid w:val="006B14F2"/>
    <w:rsid w:val="0077719F"/>
    <w:rsid w:val="0080761D"/>
    <w:rsid w:val="008100EA"/>
    <w:rsid w:val="00815F7C"/>
    <w:rsid w:val="008A3E99"/>
    <w:rsid w:val="00A17809"/>
    <w:rsid w:val="00AE6A1D"/>
    <w:rsid w:val="00B95C9C"/>
    <w:rsid w:val="00BC6534"/>
    <w:rsid w:val="00BF282D"/>
    <w:rsid w:val="00C3744B"/>
    <w:rsid w:val="00E020E6"/>
    <w:rsid w:val="00E1530C"/>
    <w:rsid w:val="00EB5DEF"/>
    <w:rsid w:val="00EC57EB"/>
    <w:rsid w:val="00F5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2016-08-23T14:25:00Z</dcterms:created>
  <dcterms:modified xsi:type="dcterms:W3CDTF">2016-08-23T14:25:00Z</dcterms:modified>
</cp:coreProperties>
</file>